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11" w:rsidRDefault="00783111" w:rsidP="007831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Warszawa, dnia 05.02.2015 r.</w:t>
      </w:r>
    </w:p>
    <w:p w:rsidR="00196928" w:rsidRDefault="00196928" w:rsidP="00783111">
      <w:pPr>
        <w:spacing w:after="0"/>
        <w:jc w:val="center"/>
        <w:rPr>
          <w:b/>
          <w:sz w:val="24"/>
          <w:szCs w:val="24"/>
        </w:rPr>
      </w:pPr>
    </w:p>
    <w:p w:rsidR="00196928" w:rsidRDefault="00196928" w:rsidP="00783111">
      <w:pPr>
        <w:spacing w:after="0"/>
        <w:jc w:val="center"/>
        <w:rPr>
          <w:b/>
          <w:sz w:val="24"/>
          <w:szCs w:val="24"/>
        </w:rPr>
      </w:pPr>
    </w:p>
    <w:p w:rsidR="00783111" w:rsidRPr="00FD1DA4" w:rsidRDefault="00783111" w:rsidP="00783111">
      <w:pPr>
        <w:spacing w:after="0"/>
        <w:jc w:val="center"/>
        <w:rPr>
          <w:b/>
          <w:sz w:val="24"/>
          <w:szCs w:val="24"/>
        </w:rPr>
      </w:pPr>
      <w:r w:rsidRPr="00FD1DA4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OMUNIKAT</w:t>
      </w:r>
      <w:r w:rsidRPr="00FD1DA4">
        <w:rPr>
          <w:b/>
          <w:sz w:val="24"/>
          <w:szCs w:val="24"/>
        </w:rPr>
        <w:t xml:space="preserve"> nr  </w:t>
      </w:r>
      <w:r>
        <w:rPr>
          <w:b/>
          <w:sz w:val="24"/>
          <w:szCs w:val="24"/>
        </w:rPr>
        <w:t xml:space="preserve"> 1 </w:t>
      </w:r>
      <w:r w:rsidRPr="00FD1DA4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FD1DA4">
        <w:rPr>
          <w:b/>
          <w:sz w:val="24"/>
          <w:szCs w:val="24"/>
        </w:rPr>
        <w:t xml:space="preserve"> </w:t>
      </w:r>
    </w:p>
    <w:p w:rsidR="00783111" w:rsidRDefault="00783111" w:rsidP="00783111">
      <w:pPr>
        <w:jc w:val="center"/>
        <w:rPr>
          <w:b/>
        </w:rPr>
      </w:pPr>
      <w:r w:rsidRPr="00FD1DA4">
        <w:rPr>
          <w:b/>
        </w:rPr>
        <w:t>Zarządu Głównego PZŁ</w:t>
      </w:r>
    </w:p>
    <w:p w:rsidR="00196928" w:rsidRDefault="00196928" w:rsidP="00783111">
      <w:pPr>
        <w:jc w:val="center"/>
        <w:rPr>
          <w:b/>
        </w:rPr>
      </w:pPr>
    </w:p>
    <w:p w:rsidR="00196928" w:rsidRDefault="00196928" w:rsidP="00783111">
      <w:pPr>
        <w:jc w:val="center"/>
      </w:pPr>
    </w:p>
    <w:p w:rsidR="00783111" w:rsidRDefault="00783111" w:rsidP="00783111">
      <w:pPr>
        <w:jc w:val="both"/>
      </w:pPr>
      <w:r>
        <w:t xml:space="preserve">Zarząd Główny PZŁ informuje, iż ubezpieczenie  </w:t>
      </w:r>
      <w:r w:rsidRPr="00895C9E">
        <w:rPr>
          <w:b/>
        </w:rPr>
        <w:t>odpowiedzialności cywilnej kół</w:t>
      </w:r>
      <w:r>
        <w:rPr>
          <w:b/>
        </w:rPr>
        <w:t xml:space="preserve"> i OHZ PZŁ</w:t>
      </w:r>
      <w:r w:rsidRPr="00895C9E">
        <w:rPr>
          <w:b/>
        </w:rPr>
        <w:t xml:space="preserve"> za szkody wyrządzone przez zwierzy</w:t>
      </w:r>
      <w:r>
        <w:rPr>
          <w:b/>
        </w:rPr>
        <w:t xml:space="preserve">nę w płodach i uprawach rolnych </w:t>
      </w:r>
      <w:r>
        <w:t>na nowy sezon</w:t>
      </w:r>
      <w:r w:rsidRPr="00783111">
        <w:t xml:space="preserve"> </w:t>
      </w:r>
      <w:r>
        <w:t xml:space="preserve">zostało uruchomione. </w:t>
      </w:r>
    </w:p>
    <w:p w:rsidR="00783111" w:rsidRDefault="00783111" w:rsidP="00783111">
      <w:pPr>
        <w:jc w:val="both"/>
      </w:pPr>
      <w:r>
        <w:t>Warunki ubezpieczenia pozostają na niezmienionym poziomie w stosunku do roku ubiegłego.</w:t>
      </w:r>
    </w:p>
    <w:p w:rsidR="00783111" w:rsidRDefault="00783111" w:rsidP="00783111">
      <w:pPr>
        <w:jc w:val="both"/>
      </w:pPr>
      <w:r>
        <w:t xml:space="preserve">Sumy gwarancyjne realizowane będą nadal w 4 wariantach ubezpieczenia,  co daje kołom możliwość wyboru kwoty ubezpieczenia w zależności od wysokości płaconych szkód. </w:t>
      </w:r>
    </w:p>
    <w:p w:rsidR="00783111" w:rsidRDefault="00783111" w:rsidP="00783111">
      <w:pPr>
        <w:jc w:val="both"/>
      </w:pPr>
      <w:r>
        <w:t xml:space="preserve">Dla wariantu z sumą gwarancyjną do 5000 zł utrzymano zniesienie franszyzy redukcyjnej, dzięki czemu szkody powyżej 300 zł mogą być zgłaszane do wypłaty przez  </w:t>
      </w:r>
      <w:proofErr w:type="spellStart"/>
      <w:r>
        <w:t>Gothaer</w:t>
      </w:r>
      <w:proofErr w:type="spellEnd"/>
      <w:r>
        <w:t xml:space="preserve"> TU S.A.</w:t>
      </w:r>
    </w:p>
    <w:p w:rsidR="00783111" w:rsidRDefault="00783111" w:rsidP="00783111">
      <w:pPr>
        <w:jc w:val="both"/>
      </w:pPr>
      <w:r>
        <w:t xml:space="preserve">Dla kół posiadających znacznie wyższy  poziom szkód,  pozostają sumy gwarancyjne określone w przedziałach wariantów II do IV z zastosowaniem franszyz redukcyjnych do każdej wypłacanej szkody. Szczegółowe warunki ubezpieczenia i zasady przystępowania do niniejszego programu ubezpieczeniowego zawarte są w załączonej „DEKLARACJI PRZYSTĄPIENIA DO UBEZPIECZNIA”. </w:t>
      </w:r>
    </w:p>
    <w:p w:rsidR="00783111" w:rsidRPr="00783111" w:rsidRDefault="00783111" w:rsidP="00783111">
      <w:pPr>
        <w:jc w:val="both"/>
        <w:rPr>
          <w:b/>
        </w:rPr>
      </w:pPr>
      <w:r w:rsidRPr="00783111">
        <w:rPr>
          <w:b/>
        </w:rPr>
        <w:t xml:space="preserve">Jak co roku szczegóły ubezpieczenia dostępne są na stronie Zarządu Głównego PZŁ  </w:t>
      </w:r>
      <w:hyperlink r:id="rId6" w:history="1">
        <w:r w:rsidRPr="00783111">
          <w:rPr>
            <w:rStyle w:val="Hipercze"/>
            <w:b/>
          </w:rPr>
          <w:t>www.pzlow.pl</w:t>
        </w:r>
      </w:hyperlink>
      <w:r w:rsidRPr="00783111">
        <w:rPr>
          <w:b/>
        </w:rPr>
        <w:t xml:space="preserve"> </w:t>
      </w:r>
    </w:p>
    <w:p w:rsidR="00783111" w:rsidRDefault="00783111" w:rsidP="00783111">
      <w:pPr>
        <w:jc w:val="both"/>
      </w:pPr>
      <w:r>
        <w:t>Składka roczna wynosi</w:t>
      </w:r>
      <w:r w:rsidR="00196928">
        <w:t xml:space="preserve"> </w:t>
      </w:r>
      <w:r>
        <w:t xml:space="preserve"> 68</w:t>
      </w:r>
      <w:r w:rsidR="00565EBE">
        <w:t xml:space="preserve"> </w:t>
      </w:r>
      <w:r>
        <w:t>% sumy gwarancyjnej w każdym wariancie dowolni</w:t>
      </w:r>
      <w:r w:rsidR="00565EBE">
        <w:t>e wybranym przez koło łowieckie</w:t>
      </w:r>
      <w:r>
        <w:t xml:space="preserve"> lub OHZ i płatna jest w 2 ratach do zarządu okręgowego PZŁ. </w:t>
      </w:r>
      <w:r w:rsidRPr="00F739BE">
        <w:t>Zebrane przez zarząd okręgowy wypełnione</w:t>
      </w:r>
      <w:r>
        <w:t xml:space="preserve"> </w:t>
      </w:r>
      <w:r w:rsidR="00565EBE">
        <w:t>„D</w:t>
      </w:r>
      <w:r w:rsidRPr="00F739BE">
        <w:t xml:space="preserve">eklaracje przystąpienia do ubezpieczenia” </w:t>
      </w:r>
      <w:r w:rsidR="00565EBE">
        <w:t>należy</w:t>
      </w:r>
      <w:r w:rsidRPr="00F739BE">
        <w:t xml:space="preserve"> przesłać do Zarządu Głównego PZŁ</w:t>
      </w:r>
      <w:r w:rsidRPr="00F739BE">
        <w:rPr>
          <w:b/>
        </w:rPr>
        <w:t xml:space="preserve"> </w:t>
      </w:r>
      <w:r>
        <w:rPr>
          <w:b/>
        </w:rPr>
        <w:t xml:space="preserve"> </w:t>
      </w:r>
      <w:r w:rsidRPr="00F739BE">
        <w:rPr>
          <w:b/>
        </w:rPr>
        <w:t>najpóźniej do dnia 1</w:t>
      </w:r>
      <w:r w:rsidR="00AD65C9">
        <w:rPr>
          <w:b/>
        </w:rPr>
        <w:t>5</w:t>
      </w:r>
      <w:r>
        <w:rPr>
          <w:b/>
        </w:rPr>
        <w:t>.03</w:t>
      </w:r>
      <w:r w:rsidRPr="00F739BE">
        <w:rPr>
          <w:b/>
        </w:rPr>
        <w:t>.201</w:t>
      </w:r>
      <w:r w:rsidR="00565EBE">
        <w:rPr>
          <w:b/>
        </w:rPr>
        <w:t>5</w:t>
      </w:r>
      <w:r w:rsidRPr="00F739BE">
        <w:rPr>
          <w:b/>
        </w:rPr>
        <w:t xml:space="preserve"> roku.</w:t>
      </w:r>
      <w:r w:rsidR="00565EBE">
        <w:rPr>
          <w:b/>
        </w:rPr>
        <w:t xml:space="preserve"> </w:t>
      </w:r>
      <w:r>
        <w:t>W związku z tym ustala się następujący harmonogram realizacji ubezpieczenia:</w:t>
      </w:r>
    </w:p>
    <w:p w:rsidR="00783111" w:rsidRDefault="00783111" w:rsidP="00783111">
      <w:pPr>
        <w:pStyle w:val="Akapitzlist"/>
        <w:numPr>
          <w:ilvl w:val="0"/>
          <w:numId w:val="1"/>
        </w:numPr>
        <w:jc w:val="both"/>
      </w:pPr>
      <w:r w:rsidRPr="009B0BBD">
        <w:rPr>
          <w:i/>
        </w:rPr>
        <w:t xml:space="preserve">Termin złożenia przez koła do zarządów okręgowych  „Deklaracji przystąpienia do ubezpieczenia”  ustala się do dnia </w:t>
      </w:r>
      <w:r w:rsidR="00AD65C9">
        <w:rPr>
          <w:i/>
        </w:rPr>
        <w:t xml:space="preserve">10 marca </w:t>
      </w:r>
      <w:r w:rsidRPr="009B0BBD">
        <w:rPr>
          <w:i/>
        </w:rPr>
        <w:t xml:space="preserve"> 201</w:t>
      </w:r>
      <w:r w:rsidR="00AD65C9">
        <w:rPr>
          <w:i/>
        </w:rPr>
        <w:t>5</w:t>
      </w:r>
      <w:r w:rsidRPr="009B0BBD">
        <w:rPr>
          <w:i/>
        </w:rPr>
        <w:t xml:space="preserve"> roku</w:t>
      </w:r>
      <w:r>
        <w:t>.</w:t>
      </w:r>
    </w:p>
    <w:p w:rsidR="00783111" w:rsidRDefault="00783111" w:rsidP="00783111">
      <w:pPr>
        <w:pStyle w:val="Akapitzlist"/>
        <w:numPr>
          <w:ilvl w:val="0"/>
          <w:numId w:val="1"/>
        </w:numPr>
        <w:jc w:val="both"/>
      </w:pPr>
      <w:r>
        <w:t xml:space="preserve">Termin  złożenia do ZG PZŁ „Deklaracji przystąpienia do ubezpieczenia” ustala   się  do dnia  </w:t>
      </w:r>
      <w:r>
        <w:rPr>
          <w:b/>
        </w:rPr>
        <w:t>1</w:t>
      </w:r>
      <w:r w:rsidR="00AD65C9">
        <w:rPr>
          <w:b/>
        </w:rPr>
        <w:t>5</w:t>
      </w:r>
      <w:r w:rsidRPr="00C60CA1">
        <w:rPr>
          <w:b/>
        </w:rPr>
        <w:t xml:space="preserve"> </w:t>
      </w:r>
      <w:r>
        <w:rPr>
          <w:b/>
        </w:rPr>
        <w:t>marca</w:t>
      </w:r>
      <w:r w:rsidRPr="00C60CA1">
        <w:rPr>
          <w:b/>
        </w:rPr>
        <w:t xml:space="preserve"> 201</w:t>
      </w:r>
      <w:r w:rsidR="00AD65C9">
        <w:rPr>
          <w:b/>
        </w:rPr>
        <w:t>5</w:t>
      </w:r>
      <w:r w:rsidRPr="00C60CA1">
        <w:rPr>
          <w:b/>
        </w:rPr>
        <w:t xml:space="preserve"> roku</w:t>
      </w:r>
      <w:r>
        <w:t>.</w:t>
      </w:r>
    </w:p>
    <w:p w:rsidR="00783111" w:rsidRPr="00461B37" w:rsidRDefault="00783111" w:rsidP="00783111">
      <w:pPr>
        <w:pStyle w:val="Akapitzlist"/>
        <w:numPr>
          <w:ilvl w:val="0"/>
          <w:numId w:val="1"/>
        </w:numPr>
        <w:jc w:val="both"/>
        <w:rPr>
          <w:i/>
        </w:rPr>
      </w:pPr>
      <w:r w:rsidRPr="00461B37">
        <w:rPr>
          <w:i/>
        </w:rPr>
        <w:t>Wpłatę I raty składki</w:t>
      </w:r>
      <w:r w:rsidR="00AD65C9">
        <w:rPr>
          <w:i/>
        </w:rPr>
        <w:t xml:space="preserve">  do ZO PZŁ ustala się do dnia 31</w:t>
      </w:r>
      <w:r w:rsidRPr="00461B37">
        <w:rPr>
          <w:i/>
        </w:rPr>
        <w:t>.03.201</w:t>
      </w:r>
      <w:r w:rsidR="00565EBE">
        <w:rPr>
          <w:i/>
        </w:rPr>
        <w:t>5</w:t>
      </w:r>
      <w:r w:rsidRPr="00461B37">
        <w:rPr>
          <w:i/>
        </w:rPr>
        <w:t xml:space="preserve"> r., </w:t>
      </w:r>
    </w:p>
    <w:p w:rsidR="00783111" w:rsidRPr="00461B37" w:rsidRDefault="00783111" w:rsidP="00783111">
      <w:pPr>
        <w:pStyle w:val="Akapitzlist"/>
        <w:jc w:val="both"/>
        <w:rPr>
          <w:i/>
        </w:rPr>
      </w:pPr>
      <w:r w:rsidRPr="00461B37">
        <w:rPr>
          <w:i/>
        </w:rPr>
        <w:t>Wpłatę  II raty składki</w:t>
      </w:r>
      <w:r w:rsidR="00AD65C9">
        <w:rPr>
          <w:i/>
        </w:rPr>
        <w:t xml:space="preserve"> do ZO PZŁ ustala się do dnia  31</w:t>
      </w:r>
      <w:r w:rsidRPr="00461B37">
        <w:rPr>
          <w:i/>
        </w:rPr>
        <w:t>.05.201</w:t>
      </w:r>
      <w:r w:rsidR="00565EBE">
        <w:rPr>
          <w:i/>
        </w:rPr>
        <w:t>5</w:t>
      </w:r>
      <w:r w:rsidR="00AD65C9">
        <w:rPr>
          <w:i/>
        </w:rPr>
        <w:t xml:space="preserve"> r</w:t>
      </w:r>
      <w:r w:rsidRPr="00461B37">
        <w:rPr>
          <w:i/>
        </w:rPr>
        <w:t xml:space="preserve">. </w:t>
      </w:r>
    </w:p>
    <w:p w:rsidR="00783111" w:rsidRDefault="00783111" w:rsidP="00783111">
      <w:pPr>
        <w:pStyle w:val="Akapitzlist"/>
        <w:numPr>
          <w:ilvl w:val="0"/>
          <w:numId w:val="1"/>
        </w:numPr>
        <w:jc w:val="both"/>
      </w:pPr>
      <w:r>
        <w:t>Rozliczenie z Zarządem Głównym PZŁ zebranych  składek ustala się odpowiednio:</w:t>
      </w:r>
    </w:p>
    <w:p w:rsidR="00783111" w:rsidRPr="00461B37" w:rsidRDefault="00783111" w:rsidP="00783111">
      <w:pPr>
        <w:pStyle w:val="Akapitzlist"/>
        <w:jc w:val="both"/>
        <w:rPr>
          <w:b/>
        </w:rPr>
      </w:pPr>
      <w:r w:rsidRPr="00461B37">
        <w:rPr>
          <w:b/>
        </w:rPr>
        <w:t xml:space="preserve"> I rata do </w:t>
      </w:r>
      <w:r w:rsidR="00AD65C9">
        <w:rPr>
          <w:b/>
        </w:rPr>
        <w:t>03.04.</w:t>
      </w:r>
      <w:r w:rsidRPr="00461B37">
        <w:rPr>
          <w:b/>
        </w:rPr>
        <w:t>201</w:t>
      </w:r>
      <w:r w:rsidR="00565EBE">
        <w:rPr>
          <w:b/>
        </w:rPr>
        <w:t>5</w:t>
      </w:r>
      <w:r w:rsidRPr="00461B37">
        <w:rPr>
          <w:b/>
        </w:rPr>
        <w:t xml:space="preserve"> r. , II rata do </w:t>
      </w:r>
      <w:r w:rsidR="00AD65C9">
        <w:rPr>
          <w:b/>
        </w:rPr>
        <w:t>03.06</w:t>
      </w:r>
      <w:r w:rsidRPr="00461B37">
        <w:rPr>
          <w:b/>
        </w:rPr>
        <w:t>.201</w:t>
      </w:r>
      <w:r w:rsidR="00565EBE">
        <w:rPr>
          <w:b/>
        </w:rPr>
        <w:t>5</w:t>
      </w:r>
      <w:r w:rsidRPr="00461B37">
        <w:rPr>
          <w:b/>
        </w:rPr>
        <w:t xml:space="preserve"> r.</w:t>
      </w:r>
      <w:bookmarkStart w:id="0" w:name="_GoBack"/>
      <w:bookmarkEnd w:id="0"/>
    </w:p>
    <w:p w:rsidR="00783111" w:rsidRDefault="00783111" w:rsidP="00783111">
      <w:pPr>
        <w:pStyle w:val="Akapitzlist"/>
        <w:numPr>
          <w:ilvl w:val="0"/>
          <w:numId w:val="1"/>
        </w:numPr>
        <w:jc w:val="both"/>
      </w:pPr>
      <w:r>
        <w:t>Deklaracje Przystąpienia do ubezpieczenia składane są  do Zarządu Okręgowego jak również wpłata 1szej i 2giej raty składki dokonywane są na rachunek bankowy właściwego Z</w:t>
      </w:r>
      <w:r w:rsidR="00565EBE">
        <w:t xml:space="preserve">arządu </w:t>
      </w:r>
      <w:r>
        <w:t>O</w:t>
      </w:r>
      <w:r w:rsidR="00565EBE">
        <w:t>kręgowego</w:t>
      </w:r>
      <w:r>
        <w:t>.</w:t>
      </w:r>
    </w:p>
    <w:p w:rsidR="00783111" w:rsidRDefault="00783111" w:rsidP="00783111">
      <w:pPr>
        <w:pStyle w:val="Akapitzlist"/>
        <w:numPr>
          <w:ilvl w:val="0"/>
          <w:numId w:val="1"/>
        </w:numPr>
        <w:jc w:val="both"/>
      </w:pPr>
      <w:r>
        <w:t xml:space="preserve">Każde koło łowieckie otrzyma z Towarzystwa </w:t>
      </w:r>
      <w:proofErr w:type="spellStart"/>
      <w:r>
        <w:t>Gothaer</w:t>
      </w:r>
      <w:proofErr w:type="spellEnd"/>
      <w:r w:rsidR="00196928">
        <w:t xml:space="preserve"> S.A.</w:t>
      </w:r>
      <w:r>
        <w:t xml:space="preserve"> Certyfikat Ubezpieczeniowy potwierdzający ochronę ubezpieczeniową w ramach zadeklarowanego wariantu ubezpieczenia.</w:t>
      </w:r>
    </w:p>
    <w:p w:rsidR="00565EBE" w:rsidRDefault="00783111" w:rsidP="00783111">
      <w:pPr>
        <w:spacing w:after="0"/>
        <w:jc w:val="both"/>
      </w:pPr>
      <w:r>
        <w:lastRenderedPageBreak/>
        <w:t xml:space="preserve">W celu zapoznania jak największej liczby kół z warunkami ubezpieczenia, </w:t>
      </w:r>
      <w:r w:rsidR="00565EBE">
        <w:t xml:space="preserve">istnieje możliwość </w:t>
      </w:r>
      <w:r w:rsidR="00196928">
        <w:t>zreferowania szczegółów</w:t>
      </w:r>
      <w:r w:rsidR="00565EBE">
        <w:t xml:space="preserve"> ubezpieczenia przez</w:t>
      </w:r>
      <w:r w:rsidR="00196928">
        <w:t xml:space="preserve"> przedstawiciela Kancelarii B</w:t>
      </w:r>
      <w:r w:rsidR="00565EBE">
        <w:t xml:space="preserve">rokerskiej </w:t>
      </w:r>
      <w:r w:rsidR="00196928">
        <w:t xml:space="preserve">Modus </w:t>
      </w:r>
      <w:r w:rsidR="00565EBE">
        <w:t>na zorganizowany</w:t>
      </w:r>
      <w:r w:rsidR="00196928">
        <w:t>ch</w:t>
      </w:r>
      <w:r w:rsidR="00565EBE">
        <w:t xml:space="preserve"> w zarządach okręgowych spotkan</w:t>
      </w:r>
      <w:r w:rsidR="00196928">
        <w:t>iach z ko</w:t>
      </w:r>
      <w:r w:rsidR="00565EBE">
        <w:t>ł</w:t>
      </w:r>
      <w:r w:rsidR="00196928">
        <w:t xml:space="preserve">ami </w:t>
      </w:r>
      <w:r w:rsidR="00565EBE">
        <w:t xml:space="preserve"> łowiecki</w:t>
      </w:r>
      <w:r w:rsidR="00196928">
        <w:t>mi</w:t>
      </w:r>
      <w:r w:rsidR="00565EBE">
        <w:t>.</w:t>
      </w:r>
      <w:r w:rsidR="00196928">
        <w:t xml:space="preserve"> </w:t>
      </w:r>
      <w:r w:rsidR="00565EBE">
        <w:t xml:space="preserve"> Zainteresowane zarządy </w:t>
      </w:r>
      <w:r w:rsidR="00196928">
        <w:t xml:space="preserve">okręgowe </w:t>
      </w:r>
      <w:r w:rsidR="00F01DD8">
        <w:t>mogą</w:t>
      </w:r>
      <w:r w:rsidR="00565EBE">
        <w:t xml:space="preserve"> dokonywać rezerwac</w:t>
      </w:r>
      <w:r w:rsidR="00196928">
        <w:t>ji terminu spotkań przez</w:t>
      </w:r>
      <w:r w:rsidR="00565EBE">
        <w:t xml:space="preserve"> Zarząd Główny PZŁ lub  </w:t>
      </w:r>
      <w:r w:rsidR="00196928">
        <w:t xml:space="preserve">bezpośrednio w Kancelarii  </w:t>
      </w:r>
      <w:r w:rsidR="00F01DD8">
        <w:t xml:space="preserve">Brokerskiej Modus </w:t>
      </w:r>
      <w:r w:rsidR="00196928">
        <w:t>dradzikowska@modusbroker.pl</w:t>
      </w:r>
    </w:p>
    <w:p w:rsidR="00565EBE" w:rsidRDefault="00783111" w:rsidP="0078311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565EBE" w:rsidRDefault="00565EBE" w:rsidP="00565EBE">
      <w:pPr>
        <w:spacing w:after="0"/>
        <w:jc w:val="both"/>
      </w:pPr>
    </w:p>
    <w:p w:rsidR="00565EBE" w:rsidRDefault="00565EBE" w:rsidP="00565EBE">
      <w:pPr>
        <w:spacing w:after="0"/>
        <w:jc w:val="both"/>
      </w:pPr>
    </w:p>
    <w:p w:rsidR="00565EBE" w:rsidRDefault="00565EBE" w:rsidP="00565EBE">
      <w:pPr>
        <w:spacing w:after="0"/>
        <w:jc w:val="both"/>
      </w:pPr>
    </w:p>
    <w:p w:rsidR="00565EBE" w:rsidRDefault="00565EBE" w:rsidP="00565EBE">
      <w:pPr>
        <w:spacing w:after="0"/>
        <w:jc w:val="both"/>
      </w:pPr>
    </w:p>
    <w:p w:rsidR="00783111" w:rsidRDefault="00565EBE" w:rsidP="00565EBE">
      <w:pPr>
        <w:spacing w:after="0"/>
        <w:ind w:left="4956" w:firstLine="708"/>
        <w:jc w:val="both"/>
      </w:pPr>
      <w:r>
        <w:t xml:space="preserve">     </w:t>
      </w:r>
      <w:r w:rsidR="00783111">
        <w:t xml:space="preserve"> Przewodniczący</w:t>
      </w:r>
    </w:p>
    <w:p w:rsidR="00783111" w:rsidRDefault="00783111" w:rsidP="00783111">
      <w:pPr>
        <w:ind w:left="4956" w:firstLine="708"/>
      </w:pPr>
      <w:r>
        <w:t>Zarządu Głównego PZŁ</w:t>
      </w:r>
    </w:p>
    <w:p w:rsidR="00783111" w:rsidRDefault="00783111" w:rsidP="00783111">
      <w:pPr>
        <w:ind w:left="4956" w:firstLine="708"/>
      </w:pPr>
      <w:r>
        <w:t xml:space="preserve">      dr Lech Bloch</w:t>
      </w:r>
    </w:p>
    <w:p w:rsidR="007F54FF" w:rsidRDefault="007F54FF"/>
    <w:sectPr w:rsidR="007F5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51B5E"/>
    <w:multiLevelType w:val="hybridMultilevel"/>
    <w:tmpl w:val="21FAC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1"/>
    <w:rsid w:val="00196928"/>
    <w:rsid w:val="00565EBE"/>
    <w:rsid w:val="00783111"/>
    <w:rsid w:val="007F54FF"/>
    <w:rsid w:val="00AD65C9"/>
    <w:rsid w:val="00F0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31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31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zl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lplaza</dc:creator>
  <cp:lastModifiedBy>lplaza</cp:lastModifiedBy>
  <cp:revision>2</cp:revision>
  <cp:lastPrinted>2015-02-05T09:33:00Z</cp:lastPrinted>
  <dcterms:created xsi:type="dcterms:W3CDTF">2015-02-05T08:24:00Z</dcterms:created>
  <dcterms:modified xsi:type="dcterms:W3CDTF">2015-02-05T09:34:00Z</dcterms:modified>
</cp:coreProperties>
</file>